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B556D" w14:textId="77777777" w:rsidR="00ED376F" w:rsidRPr="00ED376F" w:rsidRDefault="00ED376F" w:rsidP="00ED376F">
      <w:pPr>
        <w:rPr>
          <w:rStyle w:val="Emphasis"/>
          <w:rFonts w:ascii="Arial" w:hAnsi="Arial" w:cs="Arial"/>
          <w:b/>
        </w:rPr>
      </w:pPr>
      <w:r>
        <w:rPr>
          <w:rStyle w:val="Emphasis"/>
          <w:rFonts w:ascii="Arial" w:hAnsi="Arial" w:cs="Arial"/>
          <w:b/>
        </w:rPr>
        <w:t xml:space="preserve">                                     </w:t>
      </w:r>
      <w:r w:rsidRPr="00721A9E">
        <w:rPr>
          <w:rStyle w:val="Emphasis"/>
          <w:rFonts w:ascii="Arial" w:hAnsi="Arial" w:cs="Arial"/>
          <w:b/>
        </w:rPr>
        <w:t>Technology Used to Improve Patient Experience</w:t>
      </w:r>
    </w:p>
    <w:p w14:paraId="6E79251D" w14:textId="77777777" w:rsidR="00ED376F" w:rsidRDefault="00ED376F" w:rsidP="00ED376F">
      <w:pPr>
        <w:rPr>
          <w:rStyle w:val="Emphasis"/>
          <w:rFonts w:ascii="Arial" w:hAnsi="Arial" w:cs="Arial"/>
          <w:i w:val="0"/>
          <w:sz w:val="20"/>
          <w:szCs w:val="20"/>
        </w:rPr>
      </w:pPr>
    </w:p>
    <w:p w14:paraId="3891C6AB" w14:textId="77777777" w:rsidR="00ED376F" w:rsidRDefault="00ED376F" w:rsidP="00ED376F">
      <w:pPr>
        <w:rPr>
          <w:rStyle w:val="Emphasis"/>
          <w:rFonts w:ascii="Arial" w:hAnsi="Arial" w:cs="Arial"/>
          <w:i w:val="0"/>
          <w:sz w:val="20"/>
          <w:szCs w:val="20"/>
        </w:rPr>
      </w:pPr>
    </w:p>
    <w:p w14:paraId="4B7F4EC9" w14:textId="77777777" w:rsidR="00ED376F" w:rsidRPr="00724C75" w:rsidRDefault="00ED376F" w:rsidP="00ED376F">
      <w:pPr>
        <w:rPr>
          <w:rStyle w:val="Emphasis"/>
          <w:rFonts w:ascii="Arial" w:hAnsi="Arial" w:cs="Arial"/>
          <w:i w:val="0"/>
          <w:sz w:val="20"/>
          <w:szCs w:val="20"/>
        </w:rPr>
      </w:pPr>
      <w:r w:rsidRPr="00724C75">
        <w:rPr>
          <w:rStyle w:val="Emphasis"/>
          <w:rFonts w:ascii="Arial" w:hAnsi="Arial" w:cs="Arial"/>
          <w:i w:val="0"/>
          <w:sz w:val="20"/>
          <w:szCs w:val="20"/>
        </w:rPr>
        <w:t>The health care industry is constantly evolving. Its evolution is driven and affected by new and improved technologies. As technology is developed and improved upon, the health care industry can use it to improve patient experience. Patient experience can have an impact on several aspects of the health care industry, most importantly facility revenue.</w:t>
      </w:r>
    </w:p>
    <w:p w14:paraId="6DFE457D" w14:textId="77777777" w:rsidR="00ED376F" w:rsidRPr="00724C75" w:rsidRDefault="00ED376F" w:rsidP="00ED376F">
      <w:pPr>
        <w:rPr>
          <w:rStyle w:val="Emphasis"/>
          <w:rFonts w:ascii="Arial" w:hAnsi="Arial" w:cs="Arial"/>
          <w:i w:val="0"/>
          <w:sz w:val="20"/>
          <w:szCs w:val="20"/>
        </w:rPr>
      </w:pPr>
    </w:p>
    <w:p w14:paraId="4EBCCFC2" w14:textId="77777777" w:rsidR="00ED376F" w:rsidRPr="00724C75" w:rsidRDefault="00ED376F" w:rsidP="00ED376F">
      <w:pPr>
        <w:rPr>
          <w:rStyle w:val="Emphasis"/>
          <w:rFonts w:ascii="Arial" w:hAnsi="Arial" w:cs="Arial"/>
          <w:i w:val="0"/>
          <w:sz w:val="20"/>
          <w:szCs w:val="20"/>
        </w:rPr>
      </w:pPr>
      <w:r w:rsidRPr="00724C75">
        <w:rPr>
          <w:rStyle w:val="Emphasis"/>
          <w:rFonts w:ascii="Arial" w:hAnsi="Arial" w:cs="Arial"/>
          <w:b/>
          <w:i w:val="0"/>
          <w:sz w:val="20"/>
          <w:szCs w:val="20"/>
        </w:rPr>
        <w:t>Complete</w:t>
      </w:r>
      <w:r w:rsidRPr="00724C75">
        <w:rPr>
          <w:rStyle w:val="Emphasis"/>
          <w:rFonts w:ascii="Arial" w:hAnsi="Arial" w:cs="Arial"/>
          <w:i w:val="0"/>
          <w:sz w:val="20"/>
          <w:szCs w:val="20"/>
        </w:rPr>
        <w:t xml:space="preserve"> the chart provided.</w:t>
      </w:r>
    </w:p>
    <w:p w14:paraId="3C7B2F5A" w14:textId="77777777" w:rsidR="00ED376F" w:rsidRPr="00724C75" w:rsidRDefault="00ED376F" w:rsidP="00ED376F">
      <w:pPr>
        <w:numPr>
          <w:ilvl w:val="0"/>
          <w:numId w:val="1"/>
        </w:numPr>
        <w:rPr>
          <w:rStyle w:val="Emphasis"/>
          <w:rFonts w:ascii="Arial" w:hAnsi="Arial" w:cs="Arial"/>
          <w:i w:val="0"/>
          <w:sz w:val="20"/>
          <w:szCs w:val="20"/>
        </w:rPr>
      </w:pPr>
      <w:r w:rsidRPr="00724C75">
        <w:rPr>
          <w:rStyle w:val="Emphasis"/>
          <w:rFonts w:ascii="Arial" w:hAnsi="Arial" w:cs="Arial"/>
          <w:i w:val="0"/>
          <w:sz w:val="20"/>
          <w:szCs w:val="20"/>
        </w:rPr>
        <w:t xml:space="preserve">Identify </w:t>
      </w:r>
      <w:r>
        <w:rPr>
          <w:rStyle w:val="Emphasis"/>
          <w:rFonts w:ascii="Arial" w:hAnsi="Arial" w:cs="Arial"/>
          <w:i w:val="0"/>
          <w:sz w:val="20"/>
          <w:szCs w:val="20"/>
        </w:rPr>
        <w:t>five</w:t>
      </w:r>
      <w:r w:rsidRPr="00724C75">
        <w:rPr>
          <w:rStyle w:val="Emphasis"/>
          <w:rFonts w:ascii="Arial" w:hAnsi="Arial" w:cs="Arial"/>
          <w:i w:val="0"/>
          <w:sz w:val="20"/>
          <w:szCs w:val="20"/>
        </w:rPr>
        <w:t xml:space="preserve"> technologies that</w:t>
      </w:r>
      <w:r>
        <w:rPr>
          <w:rStyle w:val="Emphasis"/>
          <w:rFonts w:ascii="Arial" w:hAnsi="Arial" w:cs="Arial"/>
          <w:i w:val="0"/>
          <w:sz w:val="20"/>
          <w:szCs w:val="20"/>
        </w:rPr>
        <w:t xml:space="preserve"> can</w:t>
      </w:r>
      <w:r w:rsidRPr="00724C75">
        <w:rPr>
          <w:rStyle w:val="Emphasis"/>
          <w:rFonts w:ascii="Arial" w:hAnsi="Arial" w:cs="Arial"/>
          <w:i w:val="0"/>
          <w:sz w:val="20"/>
          <w:szCs w:val="20"/>
        </w:rPr>
        <w:t xml:space="preserve"> improve patient experience. You can choose from the examples below or research some of your own to use.</w:t>
      </w:r>
    </w:p>
    <w:p w14:paraId="5CD45C6C" w14:textId="77777777" w:rsidR="00ED376F" w:rsidRPr="00724C75" w:rsidRDefault="00ED376F" w:rsidP="00ED376F">
      <w:pPr>
        <w:numPr>
          <w:ilvl w:val="1"/>
          <w:numId w:val="1"/>
        </w:numPr>
        <w:ind w:left="1080"/>
        <w:rPr>
          <w:rStyle w:val="Emphasis"/>
          <w:rFonts w:ascii="Arial" w:hAnsi="Arial" w:cs="Arial"/>
          <w:i w:val="0"/>
          <w:sz w:val="20"/>
          <w:szCs w:val="20"/>
        </w:rPr>
      </w:pPr>
      <w:r w:rsidRPr="00724C75">
        <w:rPr>
          <w:rStyle w:val="Emphasis"/>
          <w:rFonts w:ascii="Arial" w:hAnsi="Arial" w:cs="Arial"/>
          <w:i w:val="0"/>
          <w:sz w:val="20"/>
          <w:szCs w:val="20"/>
        </w:rPr>
        <w:t>Communication methods, Patient Records (patient portals), Telemedicine (devices), Online Medical Care, and Patient Care</w:t>
      </w:r>
    </w:p>
    <w:p w14:paraId="59EA7512" w14:textId="77777777" w:rsidR="00ED376F" w:rsidRPr="00724C75" w:rsidRDefault="00ED376F" w:rsidP="00ED376F">
      <w:pPr>
        <w:numPr>
          <w:ilvl w:val="0"/>
          <w:numId w:val="1"/>
        </w:numPr>
        <w:rPr>
          <w:rStyle w:val="Emphasis"/>
          <w:rFonts w:ascii="Arial" w:hAnsi="Arial" w:cs="Arial"/>
          <w:i w:val="0"/>
          <w:sz w:val="20"/>
          <w:szCs w:val="20"/>
        </w:rPr>
      </w:pPr>
      <w:r w:rsidRPr="00724C75">
        <w:rPr>
          <w:rStyle w:val="Emphasis"/>
          <w:rFonts w:ascii="Arial" w:hAnsi="Arial" w:cs="Arial"/>
          <w:i w:val="0"/>
          <w:sz w:val="20"/>
          <w:szCs w:val="20"/>
        </w:rPr>
        <w:t xml:space="preserve">Describe the </w:t>
      </w:r>
      <w:r>
        <w:rPr>
          <w:rStyle w:val="Emphasis"/>
          <w:rFonts w:ascii="Arial" w:hAnsi="Arial" w:cs="Arial"/>
          <w:i w:val="0"/>
          <w:sz w:val="20"/>
          <w:szCs w:val="20"/>
        </w:rPr>
        <w:t>five</w:t>
      </w:r>
      <w:r w:rsidRPr="00724C75">
        <w:rPr>
          <w:rStyle w:val="Emphasis"/>
          <w:rFonts w:ascii="Arial" w:hAnsi="Arial" w:cs="Arial"/>
          <w:i w:val="0"/>
          <w:sz w:val="20"/>
          <w:szCs w:val="20"/>
        </w:rPr>
        <w:t xml:space="preserve"> technologies you selected that improve patient experience.</w:t>
      </w:r>
    </w:p>
    <w:p w14:paraId="129A2B94" w14:textId="77777777" w:rsidR="00ED376F" w:rsidRPr="00724C75" w:rsidRDefault="00ED376F" w:rsidP="00ED376F">
      <w:pPr>
        <w:numPr>
          <w:ilvl w:val="0"/>
          <w:numId w:val="1"/>
        </w:numPr>
        <w:rPr>
          <w:rStyle w:val="Emphasis"/>
          <w:rFonts w:ascii="Arial" w:hAnsi="Arial" w:cs="Arial"/>
          <w:i w:val="0"/>
          <w:sz w:val="20"/>
          <w:szCs w:val="20"/>
        </w:rPr>
      </w:pPr>
      <w:r w:rsidRPr="00724C75">
        <w:rPr>
          <w:rStyle w:val="Emphasis"/>
          <w:rFonts w:ascii="Arial" w:hAnsi="Arial" w:cs="Arial"/>
          <w:i w:val="0"/>
          <w:sz w:val="20"/>
          <w:szCs w:val="20"/>
        </w:rPr>
        <w:t>Explain how each selected technology improves patient experience.</w:t>
      </w:r>
    </w:p>
    <w:p w14:paraId="3F867FCB" w14:textId="77777777" w:rsidR="00ED376F" w:rsidRPr="00724C75" w:rsidRDefault="00ED376F" w:rsidP="00ED376F">
      <w:pPr>
        <w:numPr>
          <w:ilvl w:val="0"/>
          <w:numId w:val="1"/>
        </w:numPr>
        <w:rPr>
          <w:rStyle w:val="Emphasis"/>
          <w:rFonts w:ascii="Arial" w:hAnsi="Arial" w:cs="Arial"/>
          <w:i w:val="0"/>
          <w:sz w:val="20"/>
          <w:szCs w:val="20"/>
        </w:rPr>
      </w:pPr>
      <w:r w:rsidRPr="00724C75">
        <w:rPr>
          <w:rStyle w:val="Emphasis"/>
          <w:rFonts w:ascii="Arial" w:hAnsi="Arial" w:cs="Arial"/>
          <w:i w:val="0"/>
          <w:sz w:val="20"/>
          <w:szCs w:val="20"/>
        </w:rPr>
        <w:t>Include an artifact that represents each technology selected (</w:t>
      </w:r>
      <w:r>
        <w:rPr>
          <w:rStyle w:val="Emphasis"/>
          <w:rFonts w:ascii="Arial" w:hAnsi="Arial" w:cs="Arial"/>
          <w:i w:val="0"/>
          <w:sz w:val="20"/>
          <w:szCs w:val="20"/>
        </w:rPr>
        <w:t>e.g.,</w:t>
      </w:r>
      <w:r w:rsidRPr="00724C75">
        <w:rPr>
          <w:rStyle w:val="Emphasis"/>
          <w:rFonts w:ascii="Arial" w:hAnsi="Arial" w:cs="Arial"/>
          <w:i w:val="0"/>
          <w:sz w:val="20"/>
          <w:szCs w:val="20"/>
        </w:rPr>
        <w:t xml:space="preserve"> an image, video, or article of the selected technology).</w:t>
      </w:r>
    </w:p>
    <w:p w14:paraId="25E15CF9" w14:textId="77777777" w:rsidR="008371D1" w:rsidRDefault="008371D1"/>
    <w:p w14:paraId="51B88835" w14:textId="77777777" w:rsidR="00ED376F" w:rsidRDefault="00ED376F"/>
    <w:p w14:paraId="2F4E4B99" w14:textId="77777777" w:rsidR="00ED376F" w:rsidRDefault="00ED376F"/>
    <w:tbl>
      <w:tblPr>
        <w:tblpPr w:leftFromText="180" w:rightFromText="180" w:vertAnchor="text" w:horzAnchor="margin" w:tblpXSpec="center" w:tblpY="345"/>
        <w:tblW w:w="12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2"/>
        <w:gridCol w:w="2472"/>
        <w:gridCol w:w="2472"/>
        <w:gridCol w:w="2472"/>
        <w:gridCol w:w="2473"/>
      </w:tblGrid>
      <w:tr w:rsidR="00ED376F" w:rsidRPr="00ED376F" w14:paraId="36F2F819" w14:textId="77777777" w:rsidTr="005D488E">
        <w:trPr>
          <w:trHeight w:val="207"/>
        </w:trPr>
        <w:tc>
          <w:tcPr>
            <w:tcW w:w="2472" w:type="dxa"/>
            <w:shd w:val="clear" w:color="auto" w:fill="auto"/>
          </w:tcPr>
          <w:p w14:paraId="69B6E719" w14:textId="77777777" w:rsidR="00ED376F" w:rsidRPr="00ED376F" w:rsidRDefault="00ED376F" w:rsidP="00ED376F">
            <w:pPr>
              <w:rPr>
                <w:b/>
                <w:iCs/>
              </w:rPr>
            </w:pPr>
            <w:r w:rsidRPr="00ED376F">
              <w:rPr>
                <w:b/>
                <w:iCs/>
              </w:rPr>
              <w:t>Technology</w:t>
            </w:r>
          </w:p>
        </w:tc>
        <w:tc>
          <w:tcPr>
            <w:tcW w:w="2472" w:type="dxa"/>
            <w:shd w:val="clear" w:color="auto" w:fill="auto"/>
          </w:tcPr>
          <w:p w14:paraId="28CCA4F7" w14:textId="77777777" w:rsidR="00ED376F" w:rsidRPr="00ED376F" w:rsidRDefault="00ED376F" w:rsidP="00ED376F">
            <w:pPr>
              <w:rPr>
                <w:b/>
                <w:iCs/>
              </w:rPr>
            </w:pPr>
            <w:r w:rsidRPr="00ED376F">
              <w:rPr>
                <w:b/>
                <w:iCs/>
              </w:rPr>
              <w:t>Description of technology that improves patient experience (45 to 90 words)</w:t>
            </w:r>
          </w:p>
        </w:tc>
        <w:tc>
          <w:tcPr>
            <w:tcW w:w="2472" w:type="dxa"/>
            <w:shd w:val="clear" w:color="auto" w:fill="auto"/>
          </w:tcPr>
          <w:p w14:paraId="4DE16D5F" w14:textId="77777777" w:rsidR="00ED376F" w:rsidRPr="00ED376F" w:rsidRDefault="00ED376F" w:rsidP="00ED376F">
            <w:pPr>
              <w:rPr>
                <w:b/>
                <w:iCs/>
              </w:rPr>
            </w:pPr>
            <w:r w:rsidRPr="00ED376F">
              <w:rPr>
                <w:b/>
                <w:iCs/>
              </w:rPr>
              <w:t>Explanation of how technology improves patient experience (45 to 90 words)</w:t>
            </w:r>
          </w:p>
        </w:tc>
        <w:tc>
          <w:tcPr>
            <w:tcW w:w="2472" w:type="dxa"/>
            <w:shd w:val="clear" w:color="auto" w:fill="auto"/>
          </w:tcPr>
          <w:p w14:paraId="5C2DC6F4" w14:textId="77777777" w:rsidR="00ED376F" w:rsidRPr="00ED376F" w:rsidRDefault="00ED376F" w:rsidP="00ED376F">
            <w:pPr>
              <w:rPr>
                <w:b/>
                <w:iCs/>
              </w:rPr>
            </w:pPr>
            <w:r w:rsidRPr="00ED376F">
              <w:rPr>
                <w:b/>
                <w:iCs/>
              </w:rPr>
              <w:t>Artifact that represents the technology*</w:t>
            </w:r>
          </w:p>
        </w:tc>
        <w:tc>
          <w:tcPr>
            <w:tcW w:w="2473" w:type="dxa"/>
            <w:shd w:val="clear" w:color="auto" w:fill="auto"/>
          </w:tcPr>
          <w:p w14:paraId="633658A1" w14:textId="77777777" w:rsidR="00ED376F" w:rsidRPr="00ED376F" w:rsidRDefault="00ED376F" w:rsidP="00ED376F">
            <w:pPr>
              <w:rPr>
                <w:b/>
                <w:iCs/>
              </w:rPr>
            </w:pPr>
            <w:r w:rsidRPr="00ED376F">
              <w:rPr>
                <w:b/>
                <w:iCs/>
              </w:rPr>
              <w:t>APA Citation</w:t>
            </w:r>
          </w:p>
        </w:tc>
      </w:tr>
      <w:tr w:rsidR="00ED376F" w:rsidRPr="00ED376F" w14:paraId="3799283C" w14:textId="77777777" w:rsidTr="005D488E">
        <w:trPr>
          <w:trHeight w:val="207"/>
        </w:trPr>
        <w:tc>
          <w:tcPr>
            <w:tcW w:w="2472" w:type="dxa"/>
            <w:shd w:val="clear" w:color="auto" w:fill="auto"/>
          </w:tcPr>
          <w:p w14:paraId="2224A83B" w14:textId="77777777" w:rsidR="00ED376F" w:rsidRPr="00ED376F" w:rsidRDefault="00ED376F" w:rsidP="00ED376F">
            <w:pPr>
              <w:rPr>
                <w:b/>
                <w:iCs/>
              </w:rPr>
            </w:pPr>
            <w:r w:rsidRPr="00ED376F">
              <w:rPr>
                <w:b/>
                <w:iCs/>
              </w:rPr>
              <w:t>1.</w:t>
            </w:r>
          </w:p>
        </w:tc>
        <w:tc>
          <w:tcPr>
            <w:tcW w:w="2472" w:type="dxa"/>
            <w:shd w:val="clear" w:color="auto" w:fill="auto"/>
          </w:tcPr>
          <w:p w14:paraId="7356AE68" w14:textId="77777777" w:rsidR="00ED376F" w:rsidRPr="00ED376F" w:rsidRDefault="00ED376F" w:rsidP="00ED376F">
            <w:pPr>
              <w:rPr>
                <w:b/>
                <w:iCs/>
              </w:rPr>
            </w:pPr>
          </w:p>
        </w:tc>
        <w:tc>
          <w:tcPr>
            <w:tcW w:w="2472" w:type="dxa"/>
            <w:shd w:val="clear" w:color="auto" w:fill="auto"/>
          </w:tcPr>
          <w:p w14:paraId="5F6DB6DA" w14:textId="77777777" w:rsidR="00ED376F" w:rsidRPr="00ED376F" w:rsidRDefault="00ED376F" w:rsidP="00ED376F">
            <w:pPr>
              <w:rPr>
                <w:b/>
                <w:iCs/>
              </w:rPr>
            </w:pPr>
          </w:p>
        </w:tc>
        <w:tc>
          <w:tcPr>
            <w:tcW w:w="2472" w:type="dxa"/>
            <w:shd w:val="clear" w:color="auto" w:fill="auto"/>
          </w:tcPr>
          <w:p w14:paraId="0F0CB8C4" w14:textId="77777777" w:rsidR="00ED376F" w:rsidRPr="00ED376F" w:rsidRDefault="00ED376F" w:rsidP="00ED376F">
            <w:pPr>
              <w:rPr>
                <w:b/>
                <w:iCs/>
              </w:rPr>
            </w:pPr>
          </w:p>
        </w:tc>
        <w:tc>
          <w:tcPr>
            <w:tcW w:w="2473" w:type="dxa"/>
            <w:shd w:val="clear" w:color="auto" w:fill="auto"/>
          </w:tcPr>
          <w:p w14:paraId="7618FC6F" w14:textId="77777777" w:rsidR="00ED376F" w:rsidRPr="00ED376F" w:rsidRDefault="00ED376F" w:rsidP="00ED376F">
            <w:pPr>
              <w:rPr>
                <w:b/>
                <w:iCs/>
              </w:rPr>
            </w:pPr>
          </w:p>
        </w:tc>
      </w:tr>
      <w:tr w:rsidR="00ED376F" w:rsidRPr="00ED376F" w14:paraId="3550795D" w14:textId="77777777" w:rsidTr="005D488E">
        <w:trPr>
          <w:trHeight w:val="207"/>
        </w:trPr>
        <w:tc>
          <w:tcPr>
            <w:tcW w:w="2472" w:type="dxa"/>
            <w:shd w:val="clear" w:color="auto" w:fill="auto"/>
          </w:tcPr>
          <w:p w14:paraId="09A94DA8" w14:textId="77777777" w:rsidR="00ED376F" w:rsidRPr="00ED376F" w:rsidRDefault="00ED376F" w:rsidP="00ED376F">
            <w:pPr>
              <w:rPr>
                <w:b/>
                <w:iCs/>
              </w:rPr>
            </w:pPr>
            <w:r w:rsidRPr="00ED376F">
              <w:rPr>
                <w:b/>
                <w:iCs/>
              </w:rPr>
              <w:t>2.</w:t>
            </w:r>
          </w:p>
        </w:tc>
        <w:tc>
          <w:tcPr>
            <w:tcW w:w="2472" w:type="dxa"/>
            <w:shd w:val="clear" w:color="auto" w:fill="auto"/>
          </w:tcPr>
          <w:p w14:paraId="3F14E0ED" w14:textId="77777777" w:rsidR="00ED376F" w:rsidRPr="00ED376F" w:rsidRDefault="00ED376F" w:rsidP="00ED376F">
            <w:pPr>
              <w:rPr>
                <w:b/>
                <w:iCs/>
              </w:rPr>
            </w:pPr>
          </w:p>
        </w:tc>
        <w:tc>
          <w:tcPr>
            <w:tcW w:w="2472" w:type="dxa"/>
            <w:shd w:val="clear" w:color="auto" w:fill="auto"/>
          </w:tcPr>
          <w:p w14:paraId="1F05B519" w14:textId="77777777" w:rsidR="00ED376F" w:rsidRPr="00ED376F" w:rsidRDefault="00ED376F" w:rsidP="00ED376F">
            <w:pPr>
              <w:rPr>
                <w:b/>
                <w:iCs/>
              </w:rPr>
            </w:pPr>
          </w:p>
        </w:tc>
        <w:tc>
          <w:tcPr>
            <w:tcW w:w="2472" w:type="dxa"/>
            <w:shd w:val="clear" w:color="auto" w:fill="auto"/>
          </w:tcPr>
          <w:p w14:paraId="3901411F" w14:textId="77777777" w:rsidR="00ED376F" w:rsidRPr="00ED376F" w:rsidRDefault="00ED376F" w:rsidP="00ED376F">
            <w:pPr>
              <w:rPr>
                <w:b/>
                <w:iCs/>
              </w:rPr>
            </w:pPr>
          </w:p>
        </w:tc>
        <w:tc>
          <w:tcPr>
            <w:tcW w:w="2473" w:type="dxa"/>
            <w:shd w:val="clear" w:color="auto" w:fill="auto"/>
          </w:tcPr>
          <w:p w14:paraId="002C0F38" w14:textId="77777777" w:rsidR="00ED376F" w:rsidRPr="00ED376F" w:rsidRDefault="00ED376F" w:rsidP="00ED376F">
            <w:pPr>
              <w:rPr>
                <w:b/>
                <w:iCs/>
              </w:rPr>
            </w:pPr>
          </w:p>
        </w:tc>
      </w:tr>
      <w:tr w:rsidR="00ED376F" w:rsidRPr="00ED376F" w14:paraId="299A4381" w14:textId="77777777" w:rsidTr="005D488E">
        <w:trPr>
          <w:trHeight w:val="207"/>
        </w:trPr>
        <w:tc>
          <w:tcPr>
            <w:tcW w:w="2472" w:type="dxa"/>
            <w:shd w:val="clear" w:color="auto" w:fill="auto"/>
          </w:tcPr>
          <w:p w14:paraId="6B4CAA18" w14:textId="77777777" w:rsidR="00ED376F" w:rsidRPr="00ED376F" w:rsidRDefault="00ED376F" w:rsidP="00ED376F">
            <w:pPr>
              <w:rPr>
                <w:b/>
                <w:iCs/>
              </w:rPr>
            </w:pPr>
            <w:r w:rsidRPr="00ED376F">
              <w:rPr>
                <w:b/>
                <w:iCs/>
              </w:rPr>
              <w:t>3.</w:t>
            </w:r>
          </w:p>
        </w:tc>
        <w:tc>
          <w:tcPr>
            <w:tcW w:w="2472" w:type="dxa"/>
            <w:shd w:val="clear" w:color="auto" w:fill="auto"/>
          </w:tcPr>
          <w:p w14:paraId="7726439E" w14:textId="77777777" w:rsidR="00ED376F" w:rsidRPr="00ED376F" w:rsidRDefault="00ED376F" w:rsidP="00ED376F">
            <w:pPr>
              <w:rPr>
                <w:b/>
                <w:iCs/>
              </w:rPr>
            </w:pPr>
          </w:p>
        </w:tc>
        <w:tc>
          <w:tcPr>
            <w:tcW w:w="2472" w:type="dxa"/>
            <w:shd w:val="clear" w:color="auto" w:fill="auto"/>
          </w:tcPr>
          <w:p w14:paraId="11FCE9A1" w14:textId="77777777" w:rsidR="00ED376F" w:rsidRPr="00ED376F" w:rsidRDefault="00ED376F" w:rsidP="00ED376F">
            <w:pPr>
              <w:rPr>
                <w:b/>
                <w:iCs/>
              </w:rPr>
            </w:pPr>
          </w:p>
        </w:tc>
        <w:tc>
          <w:tcPr>
            <w:tcW w:w="2472" w:type="dxa"/>
            <w:shd w:val="clear" w:color="auto" w:fill="auto"/>
          </w:tcPr>
          <w:p w14:paraId="2E9B8840" w14:textId="77777777" w:rsidR="00ED376F" w:rsidRPr="00ED376F" w:rsidRDefault="00ED376F" w:rsidP="00ED376F">
            <w:pPr>
              <w:rPr>
                <w:b/>
                <w:iCs/>
              </w:rPr>
            </w:pPr>
          </w:p>
        </w:tc>
        <w:tc>
          <w:tcPr>
            <w:tcW w:w="2473" w:type="dxa"/>
            <w:shd w:val="clear" w:color="auto" w:fill="auto"/>
          </w:tcPr>
          <w:p w14:paraId="1FC6D306" w14:textId="77777777" w:rsidR="00ED376F" w:rsidRPr="00ED376F" w:rsidRDefault="00ED376F" w:rsidP="00ED376F">
            <w:pPr>
              <w:rPr>
                <w:b/>
                <w:iCs/>
              </w:rPr>
            </w:pPr>
          </w:p>
        </w:tc>
      </w:tr>
      <w:tr w:rsidR="00ED376F" w:rsidRPr="00ED376F" w14:paraId="4CC85E85" w14:textId="77777777" w:rsidTr="005D488E">
        <w:trPr>
          <w:trHeight w:val="207"/>
        </w:trPr>
        <w:tc>
          <w:tcPr>
            <w:tcW w:w="2472" w:type="dxa"/>
            <w:shd w:val="clear" w:color="auto" w:fill="auto"/>
          </w:tcPr>
          <w:p w14:paraId="1E1C79CB" w14:textId="77777777" w:rsidR="00ED376F" w:rsidRPr="00ED376F" w:rsidRDefault="00ED376F" w:rsidP="00ED376F">
            <w:pPr>
              <w:rPr>
                <w:b/>
                <w:iCs/>
              </w:rPr>
            </w:pPr>
            <w:r w:rsidRPr="00ED376F">
              <w:rPr>
                <w:b/>
                <w:iCs/>
              </w:rPr>
              <w:t>4.</w:t>
            </w:r>
          </w:p>
        </w:tc>
        <w:tc>
          <w:tcPr>
            <w:tcW w:w="2472" w:type="dxa"/>
            <w:shd w:val="clear" w:color="auto" w:fill="auto"/>
          </w:tcPr>
          <w:p w14:paraId="457910A0" w14:textId="77777777" w:rsidR="00ED376F" w:rsidRPr="00ED376F" w:rsidRDefault="00ED376F" w:rsidP="00ED376F">
            <w:pPr>
              <w:rPr>
                <w:b/>
                <w:iCs/>
              </w:rPr>
            </w:pPr>
          </w:p>
        </w:tc>
        <w:tc>
          <w:tcPr>
            <w:tcW w:w="2472" w:type="dxa"/>
            <w:shd w:val="clear" w:color="auto" w:fill="auto"/>
          </w:tcPr>
          <w:p w14:paraId="507FA696" w14:textId="77777777" w:rsidR="00ED376F" w:rsidRPr="00ED376F" w:rsidRDefault="00ED376F" w:rsidP="00ED376F">
            <w:pPr>
              <w:rPr>
                <w:b/>
                <w:iCs/>
              </w:rPr>
            </w:pPr>
          </w:p>
        </w:tc>
        <w:tc>
          <w:tcPr>
            <w:tcW w:w="2472" w:type="dxa"/>
            <w:shd w:val="clear" w:color="auto" w:fill="auto"/>
          </w:tcPr>
          <w:p w14:paraId="4C26A7E0" w14:textId="77777777" w:rsidR="00ED376F" w:rsidRPr="00ED376F" w:rsidRDefault="00ED376F" w:rsidP="00ED376F">
            <w:pPr>
              <w:rPr>
                <w:b/>
                <w:iCs/>
              </w:rPr>
            </w:pPr>
          </w:p>
        </w:tc>
        <w:tc>
          <w:tcPr>
            <w:tcW w:w="2473" w:type="dxa"/>
            <w:shd w:val="clear" w:color="auto" w:fill="auto"/>
          </w:tcPr>
          <w:p w14:paraId="02031EFC" w14:textId="77777777" w:rsidR="00ED376F" w:rsidRPr="00ED376F" w:rsidRDefault="00ED376F" w:rsidP="00ED376F">
            <w:pPr>
              <w:rPr>
                <w:b/>
                <w:iCs/>
              </w:rPr>
            </w:pPr>
          </w:p>
        </w:tc>
      </w:tr>
      <w:tr w:rsidR="00ED376F" w:rsidRPr="00ED376F" w14:paraId="23984734" w14:textId="77777777" w:rsidTr="005D488E">
        <w:trPr>
          <w:trHeight w:val="207"/>
        </w:trPr>
        <w:tc>
          <w:tcPr>
            <w:tcW w:w="2472" w:type="dxa"/>
            <w:shd w:val="clear" w:color="auto" w:fill="auto"/>
          </w:tcPr>
          <w:p w14:paraId="3DDEFE45" w14:textId="77777777" w:rsidR="00ED376F" w:rsidRPr="00ED376F" w:rsidRDefault="00ED376F" w:rsidP="00ED376F">
            <w:pPr>
              <w:rPr>
                <w:b/>
                <w:iCs/>
              </w:rPr>
            </w:pPr>
            <w:r w:rsidRPr="00ED376F">
              <w:rPr>
                <w:b/>
                <w:iCs/>
              </w:rPr>
              <w:t>5.</w:t>
            </w:r>
          </w:p>
        </w:tc>
        <w:tc>
          <w:tcPr>
            <w:tcW w:w="2472" w:type="dxa"/>
            <w:shd w:val="clear" w:color="auto" w:fill="auto"/>
          </w:tcPr>
          <w:p w14:paraId="2ECD6167" w14:textId="77777777" w:rsidR="00ED376F" w:rsidRPr="00ED376F" w:rsidRDefault="00ED376F" w:rsidP="00ED376F">
            <w:pPr>
              <w:rPr>
                <w:b/>
                <w:iCs/>
              </w:rPr>
            </w:pPr>
          </w:p>
        </w:tc>
        <w:tc>
          <w:tcPr>
            <w:tcW w:w="2472" w:type="dxa"/>
            <w:shd w:val="clear" w:color="auto" w:fill="auto"/>
          </w:tcPr>
          <w:p w14:paraId="181E7913" w14:textId="77777777" w:rsidR="00ED376F" w:rsidRPr="00ED376F" w:rsidRDefault="00ED376F" w:rsidP="00ED376F">
            <w:pPr>
              <w:rPr>
                <w:b/>
                <w:iCs/>
              </w:rPr>
            </w:pPr>
          </w:p>
        </w:tc>
        <w:tc>
          <w:tcPr>
            <w:tcW w:w="2472" w:type="dxa"/>
            <w:shd w:val="clear" w:color="auto" w:fill="auto"/>
          </w:tcPr>
          <w:p w14:paraId="64177A68" w14:textId="77777777" w:rsidR="00ED376F" w:rsidRPr="00ED376F" w:rsidRDefault="00ED376F" w:rsidP="00ED376F">
            <w:pPr>
              <w:rPr>
                <w:b/>
                <w:iCs/>
              </w:rPr>
            </w:pPr>
          </w:p>
        </w:tc>
        <w:tc>
          <w:tcPr>
            <w:tcW w:w="2473" w:type="dxa"/>
            <w:shd w:val="clear" w:color="auto" w:fill="auto"/>
          </w:tcPr>
          <w:p w14:paraId="73BFE3EF" w14:textId="77777777" w:rsidR="00ED376F" w:rsidRPr="00ED376F" w:rsidRDefault="00ED376F" w:rsidP="00ED376F">
            <w:pPr>
              <w:rPr>
                <w:b/>
                <w:iCs/>
              </w:rPr>
            </w:pPr>
          </w:p>
        </w:tc>
      </w:tr>
    </w:tbl>
    <w:p w14:paraId="23F067A4" w14:textId="77777777" w:rsidR="00ED376F" w:rsidRPr="00ED376F" w:rsidRDefault="00ED376F" w:rsidP="00ED376F">
      <w:pPr>
        <w:rPr>
          <w:iCs/>
        </w:rPr>
      </w:pPr>
      <w:r w:rsidRPr="00ED376F">
        <w:rPr>
          <w:iCs/>
        </w:rPr>
        <w:t xml:space="preserve">* An artifact can be any representation of a topic. For example, you could provide an image, a video, </w:t>
      </w:r>
      <w:r>
        <w:rPr>
          <w:iCs/>
        </w:rPr>
        <w:t xml:space="preserve">or </w:t>
      </w:r>
    </w:p>
    <w:p w14:paraId="58C4B892" w14:textId="77777777" w:rsidR="00ED376F" w:rsidRDefault="00ED376F">
      <w:r>
        <w:tab/>
      </w:r>
      <w:r>
        <w:tab/>
      </w:r>
    </w:p>
    <w:p w14:paraId="0DE9A983" w14:textId="77777777" w:rsidR="00ED376F" w:rsidRDefault="00ED376F"/>
    <w:p w14:paraId="5818AC5A" w14:textId="77777777" w:rsidR="00ED376F" w:rsidRDefault="00ED376F">
      <w:r w:rsidRPr="00ED376F">
        <w:rPr>
          <w:rFonts w:ascii="Arial" w:hAnsi="Arial" w:cs="Arial"/>
          <w:iCs/>
          <w:sz w:val="20"/>
          <w:szCs w:val="20"/>
        </w:rPr>
        <w:lastRenderedPageBreak/>
        <w:t>An artifact can be any representation of a topic. For example, you could provide an image, a video, or a link to an article about your selected technology</w:t>
      </w:r>
      <w:bookmarkStart w:id="0" w:name="_GoBack"/>
      <w:bookmarkEnd w:id="0"/>
    </w:p>
    <w:p w14:paraId="4598E784" w14:textId="77777777" w:rsidR="00ED376F" w:rsidRDefault="00ED376F"/>
    <w:sectPr w:rsidR="00ED37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1F2147" w14:textId="77777777" w:rsidR="00ED376F" w:rsidRDefault="00ED376F" w:rsidP="00ED376F">
      <w:pPr>
        <w:spacing w:after="0" w:line="240" w:lineRule="auto"/>
      </w:pPr>
      <w:r>
        <w:separator/>
      </w:r>
    </w:p>
  </w:endnote>
  <w:endnote w:type="continuationSeparator" w:id="0">
    <w:p w14:paraId="4D777F29" w14:textId="77777777" w:rsidR="00ED376F" w:rsidRDefault="00ED376F" w:rsidP="00ED3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D0913E" w14:textId="77777777" w:rsidR="00ED376F" w:rsidRDefault="00ED376F" w:rsidP="00ED376F">
      <w:pPr>
        <w:spacing w:after="0" w:line="240" w:lineRule="auto"/>
      </w:pPr>
      <w:r>
        <w:separator/>
      </w:r>
    </w:p>
  </w:footnote>
  <w:footnote w:type="continuationSeparator" w:id="0">
    <w:p w14:paraId="6C5BE75C" w14:textId="77777777" w:rsidR="00ED376F" w:rsidRDefault="00ED376F" w:rsidP="00ED37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7947CF"/>
    <w:multiLevelType w:val="hybridMultilevel"/>
    <w:tmpl w:val="3E8E43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208011F4">
      <w:numFmt w:val="bullet"/>
      <w:lvlText w:val="•"/>
      <w:lvlJc w:val="left"/>
      <w:pPr>
        <w:ind w:left="2520" w:hanging="720"/>
      </w:pPr>
      <w:rPr>
        <w:rFonts w:ascii="Arial" w:eastAsia="Calibr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76F"/>
    <w:rsid w:val="008371D1"/>
    <w:rsid w:val="00ED3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2F5EE"/>
  <w15:chartTrackingRefBased/>
  <w15:docId w15:val="{E9746932-F9BF-42A2-9826-74B30AF14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D376F"/>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ED376F"/>
    <w:rPr>
      <w:i/>
      <w:iCs/>
    </w:rPr>
  </w:style>
  <w:style w:type="paragraph" w:styleId="Header">
    <w:name w:val="header"/>
    <w:basedOn w:val="Normal"/>
    <w:link w:val="HeaderChar"/>
    <w:uiPriority w:val="99"/>
    <w:unhideWhenUsed/>
    <w:rsid w:val="00ED37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376F"/>
    <w:rPr>
      <w:rFonts w:ascii="Calibri" w:eastAsia="Calibri" w:hAnsi="Calibri" w:cs="Times New Roman"/>
    </w:rPr>
  </w:style>
  <w:style w:type="paragraph" w:styleId="Footer">
    <w:name w:val="footer"/>
    <w:basedOn w:val="Normal"/>
    <w:link w:val="FooterChar"/>
    <w:uiPriority w:val="99"/>
    <w:unhideWhenUsed/>
    <w:rsid w:val="00ED37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376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EB31C-27F6-4D3F-8533-E3C329E6F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227</Words>
  <Characters>1296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Ross</dc:creator>
  <cp:keywords/>
  <dc:description/>
  <cp:lastModifiedBy>Lisa Ross</cp:lastModifiedBy>
  <cp:revision>1</cp:revision>
  <dcterms:created xsi:type="dcterms:W3CDTF">2017-04-12T23:11:00Z</dcterms:created>
  <dcterms:modified xsi:type="dcterms:W3CDTF">2017-04-12T23:15:00Z</dcterms:modified>
</cp:coreProperties>
</file>